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DB39" w14:textId="77777777" w:rsidR="00755F89" w:rsidRPr="003C632C" w:rsidRDefault="00755F89" w:rsidP="00755F8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14:paraId="1522DDF8" w14:textId="77777777" w:rsidR="00755F89" w:rsidRPr="00755F89" w:rsidRDefault="00755F89" w:rsidP="00755F8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5F89">
        <w:rPr>
          <w:rFonts w:ascii="Times New Roman" w:eastAsia="Calibri" w:hAnsi="Times New Roman" w:cs="Times New Roman"/>
          <w:b/>
          <w:bCs/>
          <w:sz w:val="28"/>
          <w:szCs w:val="28"/>
        </w:rPr>
        <w:t>Карта клиента (лицо)</w:t>
      </w:r>
    </w:p>
    <w:p w14:paraId="75AA38C6" w14:textId="16771C82" w:rsidR="00755F89" w:rsidRPr="00755F89" w:rsidRDefault="00A26A1E" w:rsidP="00755F8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КОНКУРСАНТ </w:t>
      </w:r>
      <w:r w:rsidR="00755F89" w:rsidRPr="00755F89">
        <w:rPr>
          <w:rFonts w:ascii="Times New Roman" w:eastAsia="Calibri" w:hAnsi="Times New Roman" w:cs="Times New Roman"/>
          <w:sz w:val="24"/>
          <w:szCs w:val="24"/>
        </w:rPr>
        <w:t xml:space="preserve"> (№ рабочего места, подпись) _____________________________________________________________________________</w:t>
      </w:r>
    </w:p>
    <w:p w14:paraId="1E510149" w14:textId="77777777" w:rsidR="00755F89" w:rsidRPr="00755F89" w:rsidRDefault="00755F89" w:rsidP="00755F89">
      <w:pPr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Calibri" w:hAnsi="Times New Roman" w:cs="Times New Roman"/>
          <w:sz w:val="24"/>
          <w:szCs w:val="24"/>
        </w:rPr>
        <w:t>КЛИЕНТ (ФИО, с согласия клиента возраст) ____________________________________________________________________________</w:t>
      </w:r>
    </w:p>
    <w:p w14:paraId="24AB2304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Визуальная оценка: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3"/>
        <w:gridCol w:w="4682"/>
      </w:tblGrid>
      <w:tr w:rsidR="00755F89" w:rsidRPr="00755F89" w14:paraId="3613CC9B" w14:textId="77777777" w:rsidTr="00D74C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0D98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>Черные точки/</w:t>
            </w:r>
            <w:r w:rsidRPr="00755F89">
              <w:t xml:space="preserve"> </w:t>
            </w:r>
            <w:r w:rsidRPr="00755F89">
              <w:rPr>
                <w:sz w:val="24"/>
                <w:szCs w:val="24"/>
              </w:rPr>
              <w:t xml:space="preserve">Закрытые </w:t>
            </w:r>
            <w:proofErr w:type="spellStart"/>
            <w:r w:rsidRPr="00755F89">
              <w:rPr>
                <w:sz w:val="24"/>
                <w:szCs w:val="24"/>
              </w:rPr>
              <w:t>комедоны</w:t>
            </w:r>
            <w:proofErr w:type="spellEnd"/>
            <w:r w:rsidRPr="00755F89">
              <w:rPr>
                <w:sz w:val="24"/>
                <w:szCs w:val="24"/>
              </w:rPr>
              <w:t xml:space="preserve"> □ Открытые </w:t>
            </w:r>
            <w:proofErr w:type="spellStart"/>
            <w:r w:rsidRPr="00755F89">
              <w:rPr>
                <w:sz w:val="24"/>
                <w:szCs w:val="24"/>
              </w:rPr>
              <w:t>комедоны</w:t>
            </w:r>
            <w:proofErr w:type="spellEnd"/>
            <w:r w:rsidRPr="00755F89">
              <w:rPr>
                <w:sz w:val="24"/>
                <w:szCs w:val="24"/>
              </w:rPr>
              <w:t xml:space="preserve"> □</w:t>
            </w:r>
            <w:proofErr w:type="spellStart"/>
            <w:r w:rsidRPr="00755F89">
              <w:rPr>
                <w:sz w:val="24"/>
                <w:szCs w:val="24"/>
              </w:rPr>
              <w:t>Милиумы</w:t>
            </w:r>
            <w:proofErr w:type="spellEnd"/>
            <w:r w:rsidRPr="00755F89">
              <w:rPr>
                <w:sz w:val="24"/>
                <w:szCs w:val="24"/>
              </w:rPr>
              <w:t xml:space="preserve"> □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6274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proofErr w:type="spellStart"/>
            <w:r w:rsidRPr="00755F89">
              <w:rPr>
                <w:sz w:val="24"/>
                <w:szCs w:val="24"/>
              </w:rPr>
              <w:t>Гипиремия</w:t>
            </w:r>
            <w:proofErr w:type="spellEnd"/>
            <w:r w:rsidRPr="00755F89">
              <w:rPr>
                <w:sz w:val="24"/>
                <w:szCs w:val="24"/>
              </w:rPr>
              <w:t xml:space="preserve"> □ </w:t>
            </w:r>
            <w:proofErr w:type="spellStart"/>
            <w:r w:rsidRPr="00755F89">
              <w:rPr>
                <w:sz w:val="24"/>
                <w:szCs w:val="24"/>
              </w:rPr>
              <w:t>Розацеа</w:t>
            </w:r>
            <w:proofErr w:type="spellEnd"/>
            <w:r w:rsidRPr="00755F89">
              <w:rPr>
                <w:sz w:val="24"/>
                <w:szCs w:val="24"/>
              </w:rPr>
              <w:t xml:space="preserve"> □ </w:t>
            </w:r>
          </w:p>
          <w:p w14:paraId="45CEB4A3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 xml:space="preserve">Повышенная чувствительность □ </w:t>
            </w:r>
          </w:p>
          <w:p w14:paraId="25F4A968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>Расширенные /Поврежденные капилляры □</w:t>
            </w:r>
          </w:p>
        </w:tc>
      </w:tr>
      <w:tr w:rsidR="00755F89" w:rsidRPr="00755F89" w14:paraId="34D41503" w14:textId="77777777" w:rsidTr="00D74C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1746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>Крупные поры □ Рубцы от угревой сыпи □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9E6A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 xml:space="preserve">Возрастные пятна □ </w:t>
            </w:r>
            <w:proofErr w:type="spellStart"/>
            <w:r w:rsidRPr="00755F89">
              <w:rPr>
                <w:sz w:val="24"/>
                <w:szCs w:val="24"/>
              </w:rPr>
              <w:t>Невусы</w:t>
            </w:r>
            <w:proofErr w:type="spellEnd"/>
            <w:r w:rsidRPr="00755F89">
              <w:rPr>
                <w:sz w:val="24"/>
                <w:szCs w:val="24"/>
              </w:rPr>
              <w:t xml:space="preserve"> □</w:t>
            </w:r>
          </w:p>
        </w:tc>
      </w:tr>
      <w:tr w:rsidR="00755F89" w:rsidRPr="00755F89" w14:paraId="4972AB3F" w14:textId="77777777" w:rsidTr="00D74C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D906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>Папулы □ Пустулы □ Кистозные угри □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9938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>Сухость□ Обезвоженность □</w:t>
            </w:r>
          </w:p>
        </w:tc>
      </w:tr>
      <w:tr w:rsidR="00755F89" w:rsidRPr="00755F89" w14:paraId="60421771" w14:textId="77777777" w:rsidTr="00D74C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68AD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 xml:space="preserve">Тонкие </w:t>
            </w:r>
            <w:proofErr w:type="spellStart"/>
            <w:r w:rsidRPr="00755F89">
              <w:rPr>
                <w:sz w:val="24"/>
                <w:szCs w:val="24"/>
              </w:rPr>
              <w:t>эпидрмальные</w:t>
            </w:r>
            <w:proofErr w:type="spellEnd"/>
            <w:r w:rsidRPr="00755F89">
              <w:rPr>
                <w:sz w:val="24"/>
                <w:szCs w:val="24"/>
              </w:rPr>
              <w:t xml:space="preserve"> морщины □ Мимические морщины □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80E" w14:textId="77777777" w:rsidR="00755F89" w:rsidRPr="00755F89" w:rsidRDefault="00755F89" w:rsidP="00755F89">
            <w:pPr>
              <w:rPr>
                <w:sz w:val="24"/>
                <w:szCs w:val="24"/>
              </w:rPr>
            </w:pPr>
            <w:r w:rsidRPr="00755F89">
              <w:rPr>
                <w:sz w:val="24"/>
                <w:szCs w:val="24"/>
              </w:rPr>
              <w:t>Веснушки □ Гиперпигментация □</w:t>
            </w:r>
          </w:p>
        </w:tc>
      </w:tr>
    </w:tbl>
    <w:p w14:paraId="628A3964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2. Морщины</w:t>
      </w:r>
      <w:r w:rsidRPr="00755F89">
        <w:rPr>
          <w:rFonts w:ascii="Times New Roman" w:eastAsia="Calibri" w:hAnsi="Times New Roman" w:cs="Times New Roman"/>
        </w:rPr>
        <w:t xml:space="preserve"> </w:t>
      </w: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(схематично укажите локализацию):</w:t>
      </w:r>
    </w:p>
    <w:p w14:paraId="6BC8AE62" w14:textId="77777777" w:rsidR="00755F89" w:rsidRPr="00755F89" w:rsidRDefault="00755F89" w:rsidP="00755F8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Times New Roman" w:hAnsi="Times New Roman" w:cs="Times New Roman"/>
          <w:sz w:val="24"/>
          <w:szCs w:val="24"/>
        </w:rPr>
        <w:t>Тонкие эпидермальные морщины</w:t>
      </w:r>
      <w:r w:rsidRPr="00755F89">
        <w:rPr>
          <w:rFonts w:ascii="Times New Roman" w:eastAsia="Calibri" w:hAnsi="Times New Roman" w:cs="Times New Roman"/>
          <w:sz w:val="24"/>
          <w:szCs w:val="24"/>
        </w:rPr>
        <w:t xml:space="preserve"> (______________) Глубокие морщины (_____________)</w:t>
      </w:r>
      <w:r w:rsidRPr="00755F8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B273E4" wp14:editId="3214B172">
            <wp:extent cx="1485900" cy="205740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6435082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14859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6C583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3. Тип кожи</w:t>
      </w:r>
    </w:p>
    <w:p w14:paraId="2663F940" w14:textId="77777777" w:rsidR="00755F89" w:rsidRPr="00755F89" w:rsidRDefault="00755F89" w:rsidP="00755F89">
      <w:pPr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Calibri" w:hAnsi="Times New Roman" w:cs="Times New Roman"/>
          <w:sz w:val="24"/>
          <w:szCs w:val="24"/>
        </w:rPr>
        <w:t>Нормальная кожа □ Сухая кожа □ Жирная кожа □</w:t>
      </w:r>
    </w:p>
    <w:p w14:paraId="645DCABD" w14:textId="77777777" w:rsidR="00755F89" w:rsidRPr="00755F89" w:rsidRDefault="00755F89" w:rsidP="00755F89">
      <w:pPr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Calibri" w:hAnsi="Times New Roman" w:cs="Times New Roman"/>
          <w:sz w:val="24"/>
          <w:szCs w:val="24"/>
        </w:rPr>
        <w:t>Комбинированная кожа □ Чувствительная кожа □</w:t>
      </w:r>
    </w:p>
    <w:p w14:paraId="7D37A13A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4. Мануальное тестирование: тонус кожи и мышц, эластичность</w:t>
      </w:r>
    </w:p>
    <w:p w14:paraId="5A3135D7" w14:textId="77777777" w:rsidR="00755F89" w:rsidRPr="00755F89" w:rsidRDefault="00755F89" w:rsidP="00755F89">
      <w:pPr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Calibri" w:hAnsi="Times New Roman" w:cs="Times New Roman"/>
          <w:sz w:val="24"/>
          <w:szCs w:val="24"/>
        </w:rPr>
        <w:t>Отличная □ Хорошая □ Пониженная □ Плохая □</w:t>
      </w:r>
    </w:p>
    <w:p w14:paraId="2CEB580B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5. Влажность кожи</w:t>
      </w:r>
    </w:p>
    <w:p w14:paraId="5B9D56CA" w14:textId="77777777" w:rsidR="00755F89" w:rsidRPr="00755F89" w:rsidRDefault="00755F89" w:rsidP="00755F89">
      <w:pPr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Calibri" w:hAnsi="Times New Roman" w:cs="Times New Roman"/>
          <w:sz w:val="24"/>
          <w:szCs w:val="24"/>
        </w:rPr>
        <w:t>Низкая □ Средняя □ Высокая □</w:t>
      </w:r>
    </w:p>
    <w:p w14:paraId="3E177772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6. Циркуляция крови</w:t>
      </w:r>
    </w:p>
    <w:p w14:paraId="254E381E" w14:textId="77777777" w:rsidR="00755F89" w:rsidRPr="00755F89" w:rsidRDefault="00755F89" w:rsidP="00755F89">
      <w:pPr>
        <w:rPr>
          <w:rFonts w:ascii="Times New Roman" w:eastAsia="Calibri" w:hAnsi="Times New Roman" w:cs="Times New Roman"/>
          <w:sz w:val="24"/>
          <w:szCs w:val="24"/>
        </w:rPr>
      </w:pPr>
      <w:r w:rsidRPr="00755F89">
        <w:rPr>
          <w:rFonts w:ascii="Times New Roman" w:eastAsia="Calibri" w:hAnsi="Times New Roman" w:cs="Times New Roman"/>
          <w:sz w:val="24"/>
          <w:szCs w:val="24"/>
        </w:rPr>
        <w:t>Снижена □ Средняя □ Хорошая □</w:t>
      </w:r>
    </w:p>
    <w:p w14:paraId="44CB995C" w14:textId="77777777" w:rsidR="00755F89" w:rsidRPr="00755F89" w:rsidRDefault="00755F89" w:rsidP="00755F8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 </w:t>
      </w:r>
      <w:proofErr w:type="spellStart"/>
      <w:r w:rsidRPr="00755F89">
        <w:rPr>
          <w:rFonts w:ascii="Times New Roman" w:eastAsia="Calibri" w:hAnsi="Times New Roman" w:cs="Times New Roman"/>
          <w:b/>
          <w:bCs/>
          <w:sz w:val="24"/>
          <w:szCs w:val="24"/>
        </w:rPr>
        <w:t>Фототип</w:t>
      </w:r>
      <w:proofErr w:type="spellEnd"/>
    </w:p>
    <w:p w14:paraId="51C73CAE" w14:textId="77777777" w:rsidR="00755F89" w:rsidRPr="00755F89" w:rsidRDefault="00755F89" w:rsidP="00755F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F8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55F89">
        <w:rPr>
          <w:rFonts w:ascii="Times New Roman" w:eastAsia="Calibri" w:hAnsi="Times New Roman" w:cs="Times New Roman"/>
          <w:sz w:val="24"/>
          <w:szCs w:val="24"/>
        </w:rPr>
        <w:t xml:space="preserve"> □ </w:t>
      </w:r>
      <w:r w:rsidRPr="00755F89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55F89">
        <w:rPr>
          <w:rFonts w:ascii="Times New Roman" w:eastAsia="Calibri" w:hAnsi="Times New Roman" w:cs="Times New Roman"/>
          <w:sz w:val="24"/>
          <w:szCs w:val="24"/>
        </w:rPr>
        <w:t xml:space="preserve"> □ </w:t>
      </w:r>
      <w:r w:rsidRPr="00755F8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755F89">
        <w:rPr>
          <w:rFonts w:ascii="Times New Roman" w:eastAsia="Calibri" w:hAnsi="Times New Roman" w:cs="Times New Roman"/>
          <w:sz w:val="24"/>
          <w:szCs w:val="24"/>
        </w:rPr>
        <w:t xml:space="preserve"> □ </w:t>
      </w:r>
      <w:r w:rsidRPr="00755F89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55F89">
        <w:rPr>
          <w:rFonts w:ascii="Times New Roman" w:eastAsia="Calibri" w:hAnsi="Times New Roman" w:cs="Times New Roman"/>
          <w:sz w:val="24"/>
          <w:szCs w:val="24"/>
        </w:rPr>
        <w:t xml:space="preserve"> □ </w:t>
      </w:r>
      <w:r w:rsidRPr="00755F89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55F89">
        <w:rPr>
          <w:rFonts w:ascii="Times New Roman" w:eastAsia="Calibri" w:hAnsi="Times New Roman" w:cs="Times New Roman"/>
          <w:sz w:val="24"/>
          <w:szCs w:val="24"/>
        </w:rPr>
        <w:t xml:space="preserve"> □.</w:t>
      </w:r>
    </w:p>
    <w:sectPr w:rsidR="00755F89" w:rsidRPr="00755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4B"/>
    <w:rsid w:val="003C632C"/>
    <w:rsid w:val="00755F89"/>
    <w:rsid w:val="00A26A1E"/>
    <w:rsid w:val="00A8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4042"/>
  <w15:chartTrackingRefBased/>
  <w15:docId w15:val="{757BAE11-9958-4143-9D80-A2C786F6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Александровна</dc:creator>
  <cp:keywords/>
  <dc:description/>
  <cp:lastModifiedBy>Дамеловская Татьяна Александровна</cp:lastModifiedBy>
  <cp:revision>4</cp:revision>
  <dcterms:created xsi:type="dcterms:W3CDTF">2025-10-31T09:13:00Z</dcterms:created>
  <dcterms:modified xsi:type="dcterms:W3CDTF">2025-10-31T09:19:00Z</dcterms:modified>
</cp:coreProperties>
</file>